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C0" w:rsidRDefault="00073377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</w:t>
      </w:r>
      <w:r w:rsidRPr="00073377">
        <w:rPr>
          <w:sz w:val="28"/>
          <w:szCs w:val="28"/>
        </w:rPr>
        <w:t>SUPPLIERS LETTERHEAD</w:t>
      </w:r>
      <w:r w:rsidR="00A66353">
        <w:rPr>
          <w:sz w:val="28"/>
          <w:szCs w:val="28"/>
        </w:rPr>
        <w:t xml:space="preserve"> (With Physical Address)</w:t>
      </w:r>
    </w:p>
    <w:p w:rsidR="00A66353" w:rsidRDefault="00A66353">
      <w:pPr>
        <w:rPr>
          <w:sz w:val="28"/>
          <w:szCs w:val="28"/>
        </w:rPr>
      </w:pPr>
    </w:p>
    <w:p w:rsidR="00A66353" w:rsidRPr="00073377" w:rsidRDefault="00A66353">
      <w:pPr>
        <w:rPr>
          <w:sz w:val="28"/>
          <w:szCs w:val="28"/>
        </w:rPr>
      </w:pPr>
    </w:p>
    <w:p w:rsidR="00073377" w:rsidRDefault="00073377"/>
    <w:p w:rsidR="00073377" w:rsidRDefault="00073377"/>
    <w:p w:rsidR="00073377" w:rsidRDefault="00536622">
      <w:r>
        <w:t>Supplier / Manufacturer</w:t>
      </w:r>
      <w:r w:rsidR="00073377">
        <w:t xml:space="preserve"> Name:              </w:t>
      </w:r>
      <w:r>
        <w:t xml:space="preserve">                             Importer Name</w:t>
      </w:r>
      <w:r w:rsidR="00073377">
        <w:t>:</w:t>
      </w:r>
    </w:p>
    <w:p w:rsidR="00073377" w:rsidRDefault="00073377"/>
    <w:p w:rsidR="00073377" w:rsidRDefault="00073377">
      <w:r>
        <w:t>This is to certify that the materials used to manufacture the goods i</w:t>
      </w:r>
      <w:r w:rsidR="0014345F">
        <w:t xml:space="preserve">n this consignment </w:t>
      </w:r>
      <w:r w:rsidR="00536622">
        <w:t>contain nil asbestos</w:t>
      </w:r>
      <w:r w:rsidR="0014345F">
        <w:t xml:space="preserve"> and a</w:t>
      </w:r>
      <w:r>
        <w:t xml:space="preserve">sbestos </w:t>
      </w:r>
      <w:r w:rsidR="0014345F">
        <w:t xml:space="preserve">containing </w:t>
      </w:r>
      <w:r>
        <w:t>substance</w:t>
      </w:r>
      <w:r w:rsidR="0014345F">
        <w:t>s</w:t>
      </w:r>
      <w:r>
        <w:t xml:space="preserve"> in all or any of the below forms</w:t>
      </w:r>
      <w:r w:rsidR="00536622">
        <w:t>-</w:t>
      </w:r>
    </w:p>
    <w:p w:rsidR="00CA4E8D" w:rsidRDefault="00CA4E8D"/>
    <w:tbl>
      <w:tblPr>
        <w:tblW w:w="94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0"/>
      </w:tblGrid>
      <w:tr w:rsidR="00780B56" w:rsidRPr="00780B56" w:rsidTr="00780B56">
        <w:trPr>
          <w:trHeight w:val="3201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225" w:type="dxa"/>
              <w:bottom w:w="150" w:type="dxa"/>
              <w:right w:w="180" w:type="dxa"/>
            </w:tcMar>
            <w:hideMark/>
          </w:tcPr>
          <w:p w:rsidR="00073377" w:rsidRPr="00780B56" w:rsidRDefault="00CA4E8D" w:rsidP="00073377">
            <w:pPr>
              <w:pStyle w:val="NormalWeb"/>
              <w:rPr>
                <w:rFonts w:eastAsia="Times New Roman"/>
              </w:rPr>
            </w:pPr>
            <w:r w:rsidRPr="00780B56">
              <w:rPr>
                <w:rFonts w:eastAsia="Times New Roman"/>
              </w:rPr>
              <w:t>Serpentine Group – comprised of only chrysotile (white asbestos)</w:t>
            </w:r>
            <w:r w:rsidR="00073377" w:rsidRPr="00780B56">
              <w:rPr>
                <w:rFonts w:eastAsia="Times New Roman"/>
              </w:rPr>
              <w:t xml:space="preserve"> </w:t>
            </w:r>
          </w:p>
          <w:p w:rsidR="00CA4E8D" w:rsidRPr="00780B56" w:rsidRDefault="00073377" w:rsidP="00073377">
            <w:pPr>
              <w:pStyle w:val="NormalWeb"/>
              <w:rPr>
                <w:rFonts w:eastAsia="Times New Roman"/>
              </w:rPr>
            </w:pPr>
            <w:r w:rsidRPr="00780B56">
              <w:rPr>
                <w:rFonts w:eastAsia="Times New Roman"/>
              </w:rPr>
              <w:t>A</w:t>
            </w:r>
            <w:r w:rsidR="00CA4E8D" w:rsidRPr="00780B56">
              <w:rPr>
                <w:rFonts w:eastAsia="Times New Roman"/>
              </w:rPr>
              <w:t>mphibole Group – comprised of amosite (brown asbestos or grey asbestos), anthophyllite, crocidolite (blue asbestos), tremolite, and actinolite.</w:t>
            </w:r>
          </w:p>
          <w:p w:rsidR="00CA4E8D" w:rsidRPr="00780B56" w:rsidRDefault="00CA4E8D">
            <w:pPr>
              <w:pStyle w:val="NormalWeb"/>
            </w:pPr>
            <w:r w:rsidRPr="00780B56">
              <w:t> </w:t>
            </w:r>
            <w:r w:rsidR="00A66353" w:rsidRPr="00780B56">
              <w:t>Description of goods:</w:t>
            </w:r>
          </w:p>
          <w:p w:rsidR="00CA4E8D" w:rsidRPr="00780B56" w:rsidRDefault="00CA4E8D">
            <w:pPr>
              <w:pStyle w:val="NormalWeb"/>
            </w:pPr>
            <w:r w:rsidRPr="00780B56">
              <w:t> </w:t>
            </w:r>
          </w:p>
          <w:p w:rsidR="00CA4E8D" w:rsidRPr="00780B56" w:rsidRDefault="00CA4E8D" w:rsidP="00780B56">
            <w:pPr>
              <w:pStyle w:val="NormalWeb"/>
            </w:pPr>
            <w:r w:rsidRPr="00780B56">
              <w:t> </w:t>
            </w:r>
            <w:r w:rsidR="00780B56" w:rsidRPr="00780B56">
              <w:t xml:space="preserve">Detailed list of components and their composition: </w:t>
            </w:r>
          </w:p>
        </w:tc>
      </w:tr>
    </w:tbl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780B56" w:rsidRDefault="00780B56" w:rsidP="00CA4E8D">
      <w:pPr>
        <w:rPr>
          <w:rFonts w:eastAsia="Times New Roman"/>
        </w:rPr>
      </w:pPr>
    </w:p>
    <w:p w:rsidR="00780B56" w:rsidRDefault="00780B56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397BFF" w:rsidP="00CA4E8D">
      <w:pPr>
        <w:rPr>
          <w:rFonts w:eastAsia="Times New Roman"/>
        </w:rPr>
      </w:pPr>
      <w:r>
        <w:rPr>
          <w:rFonts w:eastAsia="Times New Roman"/>
        </w:rPr>
        <w:t>This declaration is valid for all orders between _ _ / _ _ / _ _ and _ _ / _ _ / _ _; if the composition, or make up of the product changes to include an asbestos product we will advise ASAP.</w:t>
      </w: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CA4E8D" w:rsidRDefault="00A66353" w:rsidP="00CA4E8D">
      <w:pPr>
        <w:rPr>
          <w:rFonts w:eastAsia="Times New Roman"/>
        </w:rPr>
      </w:pPr>
      <w:r>
        <w:rPr>
          <w:rFonts w:eastAsia="Times New Roman"/>
        </w:rPr>
        <w:t xml:space="preserve">Signed: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Printed Name: </w:t>
      </w: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  <w:r>
        <w:rPr>
          <w:rFonts w:eastAsia="Times New Roman"/>
        </w:rPr>
        <w:t>Date of issue:</w:t>
      </w:r>
    </w:p>
    <w:p w:rsidR="00A66353" w:rsidRDefault="00A66353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66353" w:rsidRDefault="00A66353" w:rsidP="00A66353">
      <w:pPr>
        <w:pStyle w:val="NormalWeb"/>
        <w:rPr>
          <w:rFonts w:ascii="Arial" w:hAnsi="Arial" w:cs="Arial"/>
          <w:color w:val="5D5D5D"/>
          <w:sz w:val="21"/>
          <w:szCs w:val="21"/>
        </w:rPr>
      </w:pPr>
      <w:r>
        <w:rPr>
          <w:rStyle w:val="Strong"/>
          <w:rFonts w:ascii="Arial" w:hAnsi="Arial" w:cs="Arial"/>
          <w:color w:val="5D5D5D"/>
          <w:sz w:val="21"/>
          <w:szCs w:val="21"/>
        </w:rPr>
        <w:lastRenderedPageBreak/>
        <w:t>Goods that might contain asbestos</w:t>
      </w:r>
      <w:r>
        <w:rPr>
          <w:rFonts w:ascii="Arial" w:hAnsi="Arial" w:cs="Arial"/>
          <w:color w:val="5D5D5D"/>
          <w:sz w:val="21"/>
          <w:szCs w:val="21"/>
        </w:rPr>
        <w:br/>
        <w:t>Asbestos is still used outside Australia in many applications. The following imported goods are considered high risk for containing asbestos and ACM: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Asbestos bitumen products used to damp proof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Asbestos rope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Asbestos tape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Brake linings or blocks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Cement flat sheeting or panels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Cement pipes, tubes or fittings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Cement shingles or tiles (external or ceiling)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Clutch linings or brake disc pads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Crayons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Diaphragms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Ducts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Electrical cloth and tapes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Electrical panel partitioning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Fire blankets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Fire curtains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Fire-resistant building materials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Furnaces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Gaskets or seals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Gloves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Heat resistant sealing or caulking compounds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Heating equipment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Lagging and jointing materials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Mastics, sealants, putties or adhesives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Mineral samples for display or therapeutic purposes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Mixtures containing phenol formaldehyde resin or cresylic formaldehyde resin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Motor vehicle parts such as friction materials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Pipe spools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Raw materials from mining activities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Sheet vinyl backing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Sheeting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Textured paints or coatings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Tiles</w:t>
      </w:r>
    </w:p>
    <w:p w:rsidR="00A66353" w:rsidRDefault="00A66353" w:rsidP="00A66353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5D5D5D"/>
          <w:sz w:val="21"/>
          <w:szCs w:val="21"/>
        </w:rPr>
      </w:pPr>
      <w:r>
        <w:rPr>
          <w:rFonts w:ascii="Arial" w:eastAsia="Times New Roman" w:hAnsi="Arial" w:cs="Arial"/>
          <w:color w:val="5D5D5D"/>
          <w:sz w:val="21"/>
          <w:szCs w:val="21"/>
        </w:rPr>
        <w:t>Yarn and thread, cords and string, whether or not plaited</w:t>
      </w: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</w:rPr>
      </w:pPr>
    </w:p>
    <w:p w:rsidR="00A66353" w:rsidRDefault="00A66353" w:rsidP="00CA4E8D">
      <w:pPr>
        <w:rPr>
          <w:rFonts w:eastAsia="Times New Roman"/>
          <w:vanish/>
        </w:rPr>
      </w:pPr>
    </w:p>
    <w:p w:rsidR="00CA4E8D" w:rsidRDefault="00CA4E8D"/>
    <w:sectPr w:rsidR="00CA4E8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2B" w:rsidRDefault="0077672B" w:rsidP="00A66353">
      <w:r>
        <w:separator/>
      </w:r>
    </w:p>
  </w:endnote>
  <w:endnote w:type="continuationSeparator" w:id="0">
    <w:p w:rsidR="0077672B" w:rsidRDefault="0077672B" w:rsidP="00A6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2B" w:rsidRDefault="0077672B" w:rsidP="00A66353">
      <w:r>
        <w:separator/>
      </w:r>
    </w:p>
  </w:footnote>
  <w:footnote w:type="continuationSeparator" w:id="0">
    <w:p w:rsidR="0077672B" w:rsidRDefault="0077672B" w:rsidP="00A66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400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6353" w:rsidRDefault="00A6635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353" w:rsidRDefault="00A663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957"/>
    <w:multiLevelType w:val="multilevel"/>
    <w:tmpl w:val="573C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23B45"/>
    <w:multiLevelType w:val="multilevel"/>
    <w:tmpl w:val="FE16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8D"/>
    <w:rsid w:val="00073377"/>
    <w:rsid w:val="0014345F"/>
    <w:rsid w:val="00272CC2"/>
    <w:rsid w:val="00397BFF"/>
    <w:rsid w:val="00536622"/>
    <w:rsid w:val="00726A67"/>
    <w:rsid w:val="0077672B"/>
    <w:rsid w:val="00780B56"/>
    <w:rsid w:val="007F0482"/>
    <w:rsid w:val="007F72E0"/>
    <w:rsid w:val="00811396"/>
    <w:rsid w:val="008804C3"/>
    <w:rsid w:val="009264C0"/>
    <w:rsid w:val="00A179AF"/>
    <w:rsid w:val="00A66353"/>
    <w:rsid w:val="00C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3F9F26-6943-4E74-B30B-7CC5414C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4E8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E8D"/>
    <w:rPr>
      <w:color w:val="303D71"/>
      <w:u w:val="single"/>
    </w:rPr>
  </w:style>
  <w:style w:type="paragraph" w:styleId="NormalWeb">
    <w:name w:val="Normal (Web)"/>
    <w:basedOn w:val="Normal"/>
    <w:uiPriority w:val="99"/>
    <w:unhideWhenUsed/>
    <w:rsid w:val="00CA4E8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A4E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3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353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3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353"/>
    <w:rPr>
      <w:rFonts w:ascii="Times New Roman" w:hAnsi="Times New Roman" w:cs="Times New Roman"/>
      <w:sz w:val="24"/>
      <w:szCs w:val="24"/>
      <w:lang w:eastAsia="en-AU"/>
    </w:rPr>
  </w:style>
  <w:style w:type="character" w:styleId="LineNumber">
    <w:name w:val="line number"/>
    <w:basedOn w:val="DefaultParagraphFont"/>
    <w:uiPriority w:val="99"/>
    <w:semiHidden/>
    <w:unhideWhenUsed/>
    <w:rsid w:val="00A66353"/>
  </w:style>
  <w:style w:type="paragraph" w:styleId="BalloonText">
    <w:name w:val="Balloon Text"/>
    <w:basedOn w:val="Normal"/>
    <w:link w:val="BalloonTextChar"/>
    <w:uiPriority w:val="99"/>
    <w:semiHidden/>
    <w:unhideWhenUsed/>
    <w:rsid w:val="00A66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53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Robert</cp:lastModifiedBy>
  <cp:revision>2</cp:revision>
  <cp:lastPrinted>2016-09-05T03:37:00Z</cp:lastPrinted>
  <dcterms:created xsi:type="dcterms:W3CDTF">2016-11-23T07:46:00Z</dcterms:created>
  <dcterms:modified xsi:type="dcterms:W3CDTF">2016-11-23T07:46:00Z</dcterms:modified>
</cp:coreProperties>
</file>